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61" w:rsidRPr="006A2189" w:rsidRDefault="00225261" w:rsidP="00225261">
      <w:pPr>
        <w:spacing w:before="75" w:after="75" w:line="240" w:lineRule="auto"/>
        <w:ind w:left="525" w:right="630" w:firstLine="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225261" w:rsidRPr="006A2189" w:rsidRDefault="00225261" w:rsidP="00225261">
      <w:pPr>
        <w:spacing w:before="75" w:after="75" w:line="240" w:lineRule="auto"/>
        <w:ind w:left="525" w:right="630" w:firstLine="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 экспертизы нормативного правового акта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Вид и реквизиты нормативного правового акта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постановление администрации городского округа Жигу</w:t>
      </w:r>
      <w:r w:rsid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левск Самарской области от 14.05.2021 № 32 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нпа.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нормативного правового акта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«Об утверждении административного регламента </w:t>
      </w:r>
      <w:r w:rsidR="006A2189" w:rsidRPr="006A2189">
        <w:rPr>
          <w:rFonts w:ascii="Times New Roman" w:hAnsi="Times New Roman" w:cs="Times New Roman"/>
          <w:sz w:val="24"/>
          <w:szCs w:val="24"/>
        </w:rPr>
        <w:t>предоставления муниципальной услуги «Предоставление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права»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Дата вступления в силу нормативного правового акта</w:t>
      </w:r>
      <w:r w:rsid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- 14.05.2021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Срок, в течение которого принимаются мнения о наличии в нормативном правовом акте положений, необоснованно затрудняющих осуществление предпринимательской и инвестиционной деятельности (со дня размещения на официальном сайте настоящего уведомления) 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с 1</w:t>
      </w:r>
      <w:r w:rsidR="00E72FF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2021 года до 14 июля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года включительно.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Способ представления мнений: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направление посредством почтовой связи по адресу: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445350, г.Жигул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евск, ул.Пушкина, д.17, каб. 213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городского округа Жигулевск;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направление в форме электронного документа на адрес электронной почты -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274F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kumi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@admzhg.ru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6. Контактное лицо (фамилия, имя, отчество, должность, контактный телефон, факс): </w:t>
      </w:r>
    </w:p>
    <w:p w:rsidR="00225261" w:rsidRPr="006A2189" w:rsidRDefault="00E6274F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Мельниченко Наталья Александровна</w:t>
      </w:r>
      <w:r w:rsidR="00225261"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руководителя комитета по управлению муниципальным имуществом</w:t>
      </w:r>
      <w:r w:rsidR="00225261"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городского округа Жигул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евск, телефон 8(84862)23841,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8(84862)23838</w:t>
      </w:r>
      <w:r w:rsidR="00225261"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Иная информация (в том числе перечень вопросов по проекту нормативного правового акта, предлагаемых к обсуждению в ходе публичных консультаций, составленных разработчиком проекта исходя из специфики проекта нормативного правового акта).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группы субъектов предпринимательской деятельности, на которых распространено действие нормативного правового акта –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юридические лица, индивидуальные предприниматели.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Общая характеристика регулируемых общественных отношений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E6274F" w:rsidRPr="006A2189">
        <w:rPr>
          <w:rFonts w:ascii="Times New Roman" w:hAnsi="Times New Roman" w:cs="Times New Roman"/>
          <w:sz w:val="24"/>
          <w:szCs w:val="24"/>
        </w:rPr>
        <w:t>Предоставление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регламент) разработан в целях оптимизации предоставления муниципальной услуги «</w:t>
      </w:r>
      <w:r w:rsidR="00E6274F" w:rsidRPr="006A2189">
        <w:rPr>
          <w:rFonts w:ascii="Times New Roman" w:hAnsi="Times New Roman" w:cs="Times New Roman"/>
          <w:sz w:val="24"/>
          <w:szCs w:val="24"/>
        </w:rPr>
        <w:t>Предоставление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(далее - муниципальная услуга), упорядочения административных процедур и административных действий при осуществлении Администрацией полномочий 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</w:t>
      </w:r>
      <w:r w:rsidR="00E6274F">
        <w:rPr>
          <w:rFonts w:ascii="Times New Roman" w:hAnsi="Times New Roman" w:cs="Times New Roman"/>
          <w:sz w:val="24"/>
          <w:szCs w:val="24"/>
        </w:rPr>
        <w:t>редоставлению</w:t>
      </w:r>
      <w:r w:rsidR="00E6274F" w:rsidRPr="006A2189">
        <w:rPr>
          <w:rFonts w:ascii="Times New Roman" w:hAnsi="Times New Roman" w:cs="Times New Roman"/>
          <w:sz w:val="24"/>
          <w:szCs w:val="24"/>
        </w:rPr>
        <w:t xml:space="preserve">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действующему законодательству, сокращения количества документов, представляемых для 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повышения качества и доступности предоставления муниципальной услуги, создания комфортных условий для получателей муниципальной услуги.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устанавливает порядок и стандарт предоставления муниципальной услуги.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вопросов, обсуждаемых в ходе публичных консультаций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Пожалуйста, заполните и направьте данную форму посредством почтовой связи по адресу: 445350, г.Жигулевск, ул.Пушк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ина, д.17, каб. 213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городского округа Жигулевск (с пометкой «Экспертиза НПА») или в форме электронного документа</w:t>
      </w:r>
      <w:r w:rsidR="00E62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адрес электронной почты </w:t>
      </w:r>
      <w:r w:rsidR="00E627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kumi</w:t>
      </w: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@admzhg.ru (с пометкой «Экспертиза НПА») до 11 мая 2021 года (включительно).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 не будет иметь возможности проанализировать позиции, направленные ему после указанного срока.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участнике публичных консультаций: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лица: ________________________________________________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_____________________________________________________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адрес: ______________________________________________________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организации: ___________________________________________________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деятельности организации: __________________________________________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решение какой проблемы, на Ваш взгляд, направлено рассматриваемое регулирование? Актуальна ли данная проблема сегодня?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Насколько цель предлагаемого регулирования соотносится с проблемой, на решение которой оно направлено? Достигает ли, на Ваш взгляд, установленное нормативное правовое регулирование тех целей, на которое оно направлено?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затраты и (или) более эффективны.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Какие, по Вашей оценке, субъекты предпринимательской деятельности затронуты установленным регулированием?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Существуют ли в рассматриваемом нормативном правовом акте положения, которые необоснованно затрудняют ведение предпринимательской деятельности? Приведите обоснования по каждому указанному положению.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каким последствиям может привести не достижение целей правового регулирования?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Оцените предполагаемые издержки и выгоды субъектов предпринимательской деятельности, возникающие при установленном нормативном регулировании.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Какие, на Ваш взгляд, возникают проблемы и трудности с контролем соблюдения требований и норм, установленных данным нормативным правовым актом?</w:t>
      </w:r>
    </w:p>
    <w:p w:rsidR="00225261" w:rsidRPr="006A2189" w:rsidRDefault="00225261" w:rsidP="006A2189">
      <w:pPr>
        <w:spacing w:before="75" w:after="75" w:line="240" w:lineRule="auto"/>
        <w:ind w:left="525" w:right="6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189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Иные предложения и замечания, которые, по Вашему мнению, целесообразно учесть в рамках оценки регулирующего воздействия.</w:t>
      </w:r>
    </w:p>
    <w:p w:rsidR="00D50B77" w:rsidRPr="00A87F76" w:rsidRDefault="00D50B77" w:rsidP="00A87F76">
      <w:bookmarkStart w:id="0" w:name="_GoBack"/>
      <w:bookmarkEnd w:id="0"/>
    </w:p>
    <w:sectPr w:rsidR="00D50B77" w:rsidRPr="00A87F76" w:rsidSect="00E6274F">
      <w:pgSz w:w="11906" w:h="16838"/>
      <w:pgMar w:top="567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19A2"/>
    <w:multiLevelType w:val="multilevel"/>
    <w:tmpl w:val="440CD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20FCD"/>
    <w:multiLevelType w:val="multilevel"/>
    <w:tmpl w:val="D012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E1C40"/>
    <w:multiLevelType w:val="multilevel"/>
    <w:tmpl w:val="052E2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03C51"/>
    <w:multiLevelType w:val="multilevel"/>
    <w:tmpl w:val="5FD2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00D6B"/>
    <w:multiLevelType w:val="multilevel"/>
    <w:tmpl w:val="009C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158D1"/>
    <w:multiLevelType w:val="multilevel"/>
    <w:tmpl w:val="15DC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455281"/>
    <w:multiLevelType w:val="multilevel"/>
    <w:tmpl w:val="B3CA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D13138"/>
    <w:multiLevelType w:val="multilevel"/>
    <w:tmpl w:val="BCA4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5B6C09"/>
    <w:multiLevelType w:val="multilevel"/>
    <w:tmpl w:val="D51A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0733F4"/>
    <w:multiLevelType w:val="multilevel"/>
    <w:tmpl w:val="944E1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175FE"/>
    <w:multiLevelType w:val="multilevel"/>
    <w:tmpl w:val="E702D1B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58BD029D"/>
    <w:multiLevelType w:val="multilevel"/>
    <w:tmpl w:val="012C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1148B4"/>
    <w:multiLevelType w:val="multilevel"/>
    <w:tmpl w:val="D64E0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8C1A4A"/>
    <w:multiLevelType w:val="multilevel"/>
    <w:tmpl w:val="6EAE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1B73E8F"/>
    <w:multiLevelType w:val="multilevel"/>
    <w:tmpl w:val="6ECE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A24342"/>
    <w:multiLevelType w:val="multilevel"/>
    <w:tmpl w:val="D75474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12"/>
  </w:num>
  <w:num w:numId="8">
    <w:abstractNumId w:val="14"/>
  </w:num>
  <w:num w:numId="9">
    <w:abstractNumId w:val="1"/>
  </w:num>
  <w:num w:numId="10">
    <w:abstractNumId w:val="10"/>
  </w:num>
  <w:num w:numId="11">
    <w:abstractNumId w:val="0"/>
  </w:num>
  <w:num w:numId="12">
    <w:abstractNumId w:val="4"/>
  </w:num>
  <w:num w:numId="13">
    <w:abstractNumId w:val="7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76"/>
    <w:rsid w:val="00147D62"/>
    <w:rsid w:val="00225261"/>
    <w:rsid w:val="002C1FD8"/>
    <w:rsid w:val="005F264C"/>
    <w:rsid w:val="006359CE"/>
    <w:rsid w:val="006A2189"/>
    <w:rsid w:val="006F446E"/>
    <w:rsid w:val="00763C8B"/>
    <w:rsid w:val="00820E42"/>
    <w:rsid w:val="00917356"/>
    <w:rsid w:val="00933F48"/>
    <w:rsid w:val="00942276"/>
    <w:rsid w:val="009E17B6"/>
    <w:rsid w:val="00A33758"/>
    <w:rsid w:val="00A87F76"/>
    <w:rsid w:val="00D50B77"/>
    <w:rsid w:val="00E6274F"/>
    <w:rsid w:val="00E72FF2"/>
    <w:rsid w:val="00EC195E"/>
    <w:rsid w:val="00FF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F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17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7356"/>
    <w:rPr>
      <w:b/>
      <w:bCs/>
    </w:rPr>
  </w:style>
  <w:style w:type="character" w:customStyle="1" w:styleId="apple-converted-space">
    <w:name w:val="apple-converted-space"/>
    <w:basedOn w:val="a0"/>
    <w:rsid w:val="00917356"/>
  </w:style>
  <w:style w:type="character" w:styleId="a7">
    <w:name w:val="Hyperlink"/>
    <w:basedOn w:val="a0"/>
    <w:uiPriority w:val="99"/>
    <w:semiHidden/>
    <w:unhideWhenUsed/>
    <w:rsid w:val="00917356"/>
    <w:rPr>
      <w:color w:val="0000FF"/>
      <w:u w:val="single"/>
    </w:rPr>
  </w:style>
  <w:style w:type="paragraph" w:customStyle="1" w:styleId="1">
    <w:name w:val="1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act">
    <w:name w:val="exact"/>
    <w:basedOn w:val="a0"/>
    <w:rsid w:val="00FF48F8"/>
  </w:style>
  <w:style w:type="paragraph" w:customStyle="1" w:styleId="30">
    <w:name w:val="30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pt">
    <w:name w:val="32pt"/>
    <w:basedOn w:val="a0"/>
    <w:rsid w:val="00FF48F8"/>
  </w:style>
  <w:style w:type="paragraph" w:customStyle="1" w:styleId="2">
    <w:name w:val="2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F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17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7356"/>
    <w:rPr>
      <w:b/>
      <w:bCs/>
    </w:rPr>
  </w:style>
  <w:style w:type="character" w:customStyle="1" w:styleId="apple-converted-space">
    <w:name w:val="apple-converted-space"/>
    <w:basedOn w:val="a0"/>
    <w:rsid w:val="00917356"/>
  </w:style>
  <w:style w:type="character" w:styleId="a7">
    <w:name w:val="Hyperlink"/>
    <w:basedOn w:val="a0"/>
    <w:uiPriority w:val="99"/>
    <w:semiHidden/>
    <w:unhideWhenUsed/>
    <w:rsid w:val="00917356"/>
    <w:rPr>
      <w:color w:val="0000FF"/>
      <w:u w:val="single"/>
    </w:rPr>
  </w:style>
  <w:style w:type="paragraph" w:customStyle="1" w:styleId="1">
    <w:name w:val="1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act">
    <w:name w:val="exact"/>
    <w:basedOn w:val="a0"/>
    <w:rsid w:val="00FF48F8"/>
  </w:style>
  <w:style w:type="paragraph" w:customStyle="1" w:styleId="30">
    <w:name w:val="30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pt">
    <w:name w:val="32pt"/>
    <w:basedOn w:val="a0"/>
    <w:rsid w:val="00FF48F8"/>
  </w:style>
  <w:style w:type="paragraph" w:customStyle="1" w:styleId="2">
    <w:name w:val="2"/>
    <w:basedOn w:val="a"/>
    <w:rsid w:val="00FF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5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2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721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64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30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888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965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4111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68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4" w:color="DAD9D9"/>
                                        <w:left w:val="single" w:sz="6" w:space="14" w:color="DAD9D9"/>
                                        <w:bottom w:val="single" w:sz="6" w:space="14" w:color="DAD9D9"/>
                                        <w:right w:val="single" w:sz="6" w:space="14" w:color="DAD9D9"/>
                                      </w:divBdr>
                                      <w:divsChild>
                                        <w:div w:id="1874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59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414209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6" w:space="11" w:color="DAD9D9"/>
                                        <w:left w:val="single" w:sz="6" w:space="14" w:color="DAD9D9"/>
                                        <w:bottom w:val="single" w:sz="6" w:space="13" w:color="DAD9D9"/>
                                        <w:right w:val="single" w:sz="6" w:space="14" w:color="DAD9D9"/>
                                      </w:divBdr>
                                      <w:divsChild>
                                        <w:div w:id="1238905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36223">
                                              <w:marLeft w:val="0"/>
                                              <w:marRight w:val="0"/>
                                              <w:marTop w:val="27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91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493535">
                                              <w:marLeft w:val="0"/>
                                              <w:marRight w:val="0"/>
                                              <w:marTop w:val="27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1286667">
                                              <w:marLeft w:val="0"/>
                                              <w:marRight w:val="0"/>
                                              <w:marTop w:val="27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840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3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9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1311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10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1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12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985978">
                                                  <w:marLeft w:val="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04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6861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576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7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26139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6E6E6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23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16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52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19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71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8434579">
                  <w:marLeft w:val="0"/>
                  <w:marRight w:val="0"/>
                  <w:marTop w:val="0"/>
                  <w:marBottom w:val="0"/>
                  <w:divBdr>
                    <w:top w:val="single" w:sz="6" w:space="14" w:color="DAD9D9"/>
                    <w:left w:val="single" w:sz="6" w:space="14" w:color="DAD9D9"/>
                    <w:bottom w:val="single" w:sz="6" w:space="14" w:color="DAD9D9"/>
                    <w:right w:val="single" w:sz="6" w:space="14" w:color="DAD9D9"/>
                  </w:divBdr>
                  <w:divsChild>
                    <w:div w:id="48185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51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269481">
                  <w:marLeft w:val="-285"/>
                  <w:marRight w:val="-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04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328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26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5179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03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01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30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74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06062">
                                                  <w:marLeft w:val="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71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90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66841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60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8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12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5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165792">
                                      <w:marLeft w:val="0"/>
                                      <w:marRight w:val="0"/>
                                      <w:marTop w:val="22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57856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3186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3696630">
                  <w:marLeft w:val="0"/>
                  <w:marRight w:val="0"/>
                  <w:marTop w:val="0"/>
                  <w:marBottom w:val="0"/>
                  <w:divBdr>
                    <w:top w:val="single" w:sz="6" w:space="14" w:color="DAD9D9"/>
                    <w:left w:val="single" w:sz="6" w:space="14" w:color="DAD9D9"/>
                    <w:bottom w:val="single" w:sz="6" w:space="14" w:color="DAD9D9"/>
                    <w:right w:val="single" w:sz="6" w:space="14" w:color="DAD9D9"/>
                  </w:divBdr>
                  <w:divsChild>
                    <w:div w:id="1009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2355861">
                  <w:marLeft w:val="-285"/>
                  <w:marRight w:val="-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20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96847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43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3915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661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673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79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439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082931">
                                                  <w:marLeft w:val="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1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129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3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15926">
                          <w:marLeft w:val="2850"/>
                          <w:marRight w:val="2850"/>
                          <w:marTop w:val="0"/>
                          <w:marBottom w:val="0"/>
                          <w:divBdr>
                            <w:top w:val="single" w:sz="6" w:space="0" w:color="75C5ED"/>
                            <w:left w:val="single" w:sz="6" w:space="15" w:color="75C5ED"/>
                            <w:bottom w:val="single" w:sz="6" w:space="23" w:color="75C5ED"/>
                            <w:right w:val="single" w:sz="6" w:space="15" w:color="75C5E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60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single" w:sz="6" w:space="8" w:color="DFDFDF"/>
                <w:right w:val="none" w:sz="0" w:space="0" w:color="auto"/>
              </w:divBdr>
              <w:divsChild>
                <w:div w:id="3831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8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63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33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16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7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5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0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13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7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26419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900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548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753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895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317969">
                      <w:marLeft w:val="0"/>
                      <w:marRight w:val="0"/>
                      <w:marTop w:val="1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96149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191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82931">
                  <w:marLeft w:val="0"/>
                  <w:marRight w:val="537"/>
                  <w:marTop w:val="1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245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87833">
                  <w:marLeft w:val="0"/>
                  <w:marRight w:val="537"/>
                  <w:marTop w:val="1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956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790398">
                  <w:marLeft w:val="0"/>
                  <w:marRight w:val="0"/>
                  <w:marTop w:val="10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847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769319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15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455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44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8434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777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321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1596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585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78752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08490">
                          <w:marLeft w:val="0"/>
                          <w:marRight w:val="307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6048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37483">
                          <w:marLeft w:val="0"/>
                          <w:marRight w:val="307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38188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309285">
                          <w:marLeft w:val="0"/>
                          <w:marRight w:val="307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2563476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2405">
              <w:marLeft w:val="0"/>
              <w:marRight w:val="0"/>
              <w:marTop w:val="525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819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39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40825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12026">
                  <w:marLeft w:val="0"/>
                  <w:marRight w:val="0"/>
                  <w:marTop w:val="1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52873">
                  <w:marLeft w:val="450"/>
                  <w:marRight w:val="5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01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855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3204">
              <w:marLeft w:val="0"/>
              <w:marRight w:val="537"/>
              <w:marTop w:val="1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73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893975">
              <w:marLeft w:val="0"/>
              <w:marRight w:val="537"/>
              <w:marTop w:val="1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253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623868">
              <w:marLeft w:val="0"/>
              <w:marRight w:val="0"/>
              <w:marTop w:val="1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344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63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9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09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5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82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9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14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04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0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100843">
                          <w:marLeft w:val="2850"/>
                          <w:marRight w:val="2850"/>
                          <w:marTop w:val="0"/>
                          <w:marBottom w:val="0"/>
                          <w:divBdr>
                            <w:top w:val="single" w:sz="6" w:space="0" w:color="75C5ED"/>
                            <w:left w:val="single" w:sz="6" w:space="15" w:color="75C5ED"/>
                            <w:bottom w:val="single" w:sz="6" w:space="23" w:color="75C5ED"/>
                            <w:right w:val="single" w:sz="6" w:space="15" w:color="75C5ED"/>
                          </w:divBdr>
                          <w:divsChild>
                            <w:div w:id="115576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8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Мельниченко Н.А.</dc:creator>
  <cp:lastModifiedBy>Мельниченко Н.А.</cp:lastModifiedBy>
  <cp:revision>2</cp:revision>
  <dcterms:created xsi:type="dcterms:W3CDTF">2021-06-09T05:32:00Z</dcterms:created>
  <dcterms:modified xsi:type="dcterms:W3CDTF">2021-06-09T05:32:00Z</dcterms:modified>
</cp:coreProperties>
</file>